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5 РЕКУПЕРАТИВНЫЕ ТЕПЛООБМЕННЫЕ АППАРАТЫ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Конструкции и условия эксплуатации теплообменников весьма разнообразны и определяются областью их применения и назначением. 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Первые технические теплообменные аппараты представляли собой варочные котлы с огневым или дымовым обогревом. Позднее стали применяться рубашечные, (цилиндр в цилиндре) теплообменные аппараты, т.е. теплообменники с двойными стенками, в пространстве между которыми проходит греющий теплоноситель - пар или горячая вода. Необходимость интенсификации теплообмена привела к созданию аппаратов с поверхностями нагрева змеевикового типа и с погружными змеевиковыми поверхностями (рис.2). Рубашечные и змеевиковые аппараты применяют и в настоящее время. Однако периодический характер действия, низкая производительность, сложность регулирования тепловых процессов и чистки поверхностей ограничивают область их применения.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framePr w:w="9975" w:h="4723" w:hSpace="10080" w:wrap="notBeside" w:vAnchor="text" w:hAnchor="page" w:x="1135" w:y="200"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71975" cy="30670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48000" contrast="6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а - варочный котел; б - рубашечный (цилиндр в цилиндре); в - с погружной змеевиковой греющей поверхностью; г - с приваренным снаружи змеевиком.</w:t>
      </w:r>
      <w:proofErr w:type="gramEnd"/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2 - Емкостные теплообменные рекуперативные аппараты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 w:right="29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Значительно чаще используют теплообменные аппараты непрерыв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ного действия. Наибольшее распространение получили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кожухотрубчатые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теплообменники. Они предназначены для работы с теп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лоносителями   жидкость - жидкость,   пар - жидкость,   газ - жидкость, газ-газ. 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5.1 </w:t>
      </w:r>
      <w:proofErr w:type="spellStart"/>
      <w:r w:rsidRPr="00CC3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Кожухотрубчатые</w:t>
      </w:r>
      <w:proofErr w:type="spellEnd"/>
      <w:r w:rsidRPr="00CC3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теплообменники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C3312" w:rsidRPr="00CC3312" w:rsidRDefault="00CC3312" w:rsidP="00CC3312">
      <w:pPr>
        <w:pBdr>
          <w:bar w:val="single" w:sz="4" w:color="auto"/>
        </w:pBd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Кожухотрубчатые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теплообменники (самые распространенные), представляют собой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аппараты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выполненные из пучков труб собранных при помощи трубных решеток и ограниченные кожухами и крышками со штуцерами.</w:t>
      </w:r>
    </w:p>
    <w:p w:rsidR="00CC3312" w:rsidRPr="00CC3312" w:rsidRDefault="00CC3312" w:rsidP="00CC3312">
      <w:pPr>
        <w:pBdr>
          <w:bar w:val="single" w:sz="4" w:color="auto"/>
        </w:pBd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Трубчатые и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межтрубчатые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пространства в аппарате размещены, а каждая из этих пространств может быть разделено при  помощи перегородок на несколько ходов. Перегородки устанавливаются с целью увеличения скорости,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следовательно и интенсивность теплообменных теплоносителей. Трубки теплообменника изготавливаются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прямым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CC3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-образным,</w:t>
      </w:r>
      <w:r w:rsidRPr="00CC3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-образным. Проходное сечение межтрубного пространства 2-3 раза больше проходного сечения внутри труб, поэтому при разных расходах теплоносителей (если теплообмен происходит без  изменения их агрегатного состояния). Часто получаются пониженные скорости теплоносителей и малые значения коэффициентов теплоотдачи, на стороне межтрубного пространства, что значительно снижает коэффициент теплопередачи в аппаратах. Для уменьшения засорения золой дымовые газы пропускают внутри труб воздух через межтрубное пространство. 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Кожухотрубчатые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аппараты могут быть вертикальные или горизонтальные.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04925" cy="25146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42000"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0" r="63223" b="55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81125" cy="243840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42000"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86" t="43558" r="61537" b="13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285875" cy="18954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42000"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63" t="44620" r="33176" b="219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95425" cy="24098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54000"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0" t="52481" r="62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tabs>
          <w:tab w:val="left" w:pos="3418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а) 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б)                        в)                      г) 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- с жестким креплением труб в трубных решетках; б,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C3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 с </w:t>
      </w:r>
      <w:r w:rsidRPr="00CC3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 </w:t>
      </w:r>
      <w:r w:rsidRPr="00CC33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-образными трубками; г</w:t>
      </w:r>
      <w:r w:rsidRPr="00CC3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- с концентрическими и сегментными поперечными перегородками.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3 -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Кожухотрубчатые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рекуперативные теплообменные аппараты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5.2 Секционные теплообменники и теплообменники труба в трубе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Секционные трубчатые теплообменники при одинаковых расположениях имеют меньшую разницу в скоростях движения теплоносителей в трубе и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межтрубчатом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пространстве и повышенные коэффициенты теплопередач по сравнению с обычными трубчатыми теплообменниками. 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3571875" cy="15716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C3312" w:rsidRPr="00CC3312" w:rsidRDefault="00CC3312" w:rsidP="00CC3312">
      <w:pPr>
        <w:widowControl w:val="0"/>
        <w:numPr>
          <w:ilvl w:val="0"/>
          <w:numId w:val="1"/>
        </w:numPr>
        <w:pBdr>
          <w:bar w:val="single" w:sz="4" w:color="auto"/>
        </w:pBd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- Линзовый компенсатор; 2 - Разборная (на  резьбе) трубная решетка; 3 - Калач. 4 - Трубки.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left="149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left="149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 – Секционный теплообменник типа «труба в трубе»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5.3 Парожидкостные, винтовые, ребристые трубчатые теплообменники и теплообменники с поперечным током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4.3.1 Парожидкостные теплообменники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 в межтрубном пространстве, а вода в трубке. Для компенсации тепловых удлинений между кожухом и трубками устанавливается линзовые, сальниковые,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сильфонные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мембранные компенсаторы.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4.3.2 Винтовые теплообменники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тепловых электростанциях получили распространение для нагрева воды и пара.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Нагретая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 поднимается по нескольким параллельно включенным змеевкам, а пар идет противотоком по спиральному каналу образующими винтовыми перегородками.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4.3.3 Ребристые трубчатые теплообменники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эффективны в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условиях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когда коэффициенты теплоотдачи по обеим сторонам стенки значительно различаются. 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4.3.4 Теплообменник с поперечным током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Отличается повышенным коэффициентом теплоотдачи на наружной поверхности труб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следствии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того, что теплоноситель движется поперек трубчатого пучка и имеет относительно повышенную скорость.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5.4 Спиральные теплообменники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Изготавливаются также из гладких металлических листов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назначенной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большей толщины (до 8 мм) и предназначенные для подогрева и охлаждения жидкостей и газов с давлением до 1 МПа. Могут работать противотоком и прямотоком.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5.5 Пластинчатые теплообменники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Пластинчатые теплообменники</w:t>
      </w:r>
      <w:r w:rsidRPr="00CC331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(рис. </w:t>
      </w:r>
      <w:r w:rsidRPr="00CC3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5)</w:t>
      </w:r>
      <w:r w:rsidRPr="00CC331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имеют щелевидные каналы, образованные параллельными пластинами. В простейшем случае пластины могут быть плоскими. Для интенсификации теплообмена и повышения компактности пластинам при изготовлении придают различные профили, а между плоскими пластинами помещают профилированные вставки.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Толщина пластин - от 0,5 до </w:t>
      </w:r>
      <w:smartTag w:uri="urn:schemas-microsoft-com:office:smarttags" w:element="metricconverter">
        <w:smartTagPr>
          <w:attr w:name="ProductID" w:val="2 мм"/>
        </w:smartTagPr>
        <w:r w:rsidRPr="00CC331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 мм</w:t>
        </w:r>
      </w:smartTag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Поверхность теплообмена одной пластины - от 0,15 до </w:t>
      </w:r>
      <w:smartTag w:uri="urn:schemas-microsoft-com:office:smarttags" w:element="metricconverter">
        <w:smartTagPr>
          <w:attr w:name="ProductID" w:val="1,4 м2"/>
        </w:smartTagPr>
        <w:r w:rsidRPr="00CC331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1,4 м</w:t>
        </w:r>
        <w:proofErr w:type="gramStart"/>
        <w:r w:rsidRPr="00CC3312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расстояние между пластинами - от 2 до </w:t>
      </w:r>
      <w:smartTag w:uri="urn:schemas-microsoft-com:office:smarttags" w:element="metricconverter">
        <w:smartTagPr>
          <w:attr w:name="ProductID" w:val="5 мм"/>
        </w:smartTagPr>
        <w:r w:rsidRPr="00CC331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 мм</w:t>
        </w:r>
      </w:smartTag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28825" cy="27146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4000" contrast="4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65" t="3522" r="53729" b="33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5 - Пластинчатые теплообменники</w:t>
      </w: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pBdr>
          <w:bar w:val="single" w:sz="4" w:color="auto"/>
        </w:pBd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5.6 Рекуперативные аппараты периодического действия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Рекуперативные аппараты периодического действия широко применяют в промышленности. К ним относят реакционные аппараты, варочные и запарочные котлы,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водоподогреватели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-аккумуляторы (бойлер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ы-</w:t>
      </w:r>
      <w:proofErr w:type="gramEnd"/>
      <w:r w:rsidRPr="00CC3312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аккумуляторы), автоклавы и т. д. 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Аппараты периодического действия предназначены для нагрева воды, различных сред и материалов и поддержания необходимого температурного уровня и давления в них в течение некоторого периода времени. За время нагревания и стабилизации в воде или другой среде накапливается теплота, протекают химические реакции, а затем вода отпускается потребителю, а обработанная среда охлаждается. Темп и время нагревания определяются назначением аппаратов, технологией производства и физическими свойствами среды.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Водоподогреватели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-аккумуляторы предназначены для снятия пиковых тепловых нагрузок отопительной системы и горячего водоснабжения. В этом случае большую массу воды можно нагревать в течение длительного промежутка времени теплоносителем с относительно низкой температурой. Нагретая в бойлерах-аккумуляторах вода, как правило, расходуется в течение короткого промежутка времени, например, в душевых промышленных предприятий.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всех аппаратах периодического действия происходит нестационарный теплообмен.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Уравнение теплопередачи при нестационарном режиме работы имеет вид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tabs>
          <w:tab w:val="right" w:pos="3195"/>
        </w:tabs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5.5pt;margin-top:-.1pt;width:87.8pt;height:15.8pt;z-index:251659264">
            <v:imagedata r:id="rId11" o:title=""/>
            <w10:wrap type="square" side="right"/>
          </v:shape>
          <o:OLEObject Type="Embed" ProgID="Equation.3" ShapeID="_x0000_s1026" DrawAspect="Content" ObjectID="_1704799665" r:id="rId12"/>
        </w:pi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(5.1)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CC331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32" type="#_x0000_t75" style="width:9.75pt;height:11.25pt" o:ole="">
            <v:imagedata r:id="rId13" o:title=""/>
          </v:shape>
          <o:OLEObject Type="Embed" ProgID="Equation.3" ShapeID="_x0000_i1032" DrawAspect="Content" ObjectID="_1704799646" r:id="rId14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- время работы аппарата;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CC331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79">
          <v:shape id="_x0000_i1033" type="#_x0000_t75" style="width:15pt;height:14.25pt" o:ole="">
            <v:imagedata r:id="rId15" o:title=""/>
          </v:shape>
          <o:OLEObject Type="Embed" ProgID="Equation.3" ShapeID="_x0000_i1033" DrawAspect="Content" ObjectID="_1704799647" r:id="rId16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средний температурный напор за время </w:t>
      </w:r>
      <w:r w:rsidRPr="00CC331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34" type="#_x0000_t75" style="width:9.75pt;height:11.25pt" o:ole="">
            <v:imagedata r:id="rId17" o:title=""/>
          </v:shape>
          <o:OLEObject Type="Embed" ProgID="Equation.3" ShapeID="_x0000_i1034" DrawAspect="Content" ObjectID="_1704799648" r:id="rId18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периодическом процессе нагревания или охлаждения могут изменяться со временем температуры как обоих теплоносителей, так и только одного из них. Последнее имеет место, например, в бойлерах-аккумуляторах с паровым</w:t>
      </w:r>
      <w:r w:rsidRPr="00CC3312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 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обогревом. 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наиболее общий случай, когда изменяются температуры обоих теплоносителей (рис. 6).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62100" cy="1095375"/>
            <wp:effectExtent l="0" t="0" r="38100" b="476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36000" contrast="10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35921" dir="2700000" algn="ctr" rotWithShape="0">
                        <a:srgbClr val="808080"/>
                      </a:outerShdw>
                    </a:effectLst>
                  </pic:spPr>
                </pic:pic>
              </a:graphicData>
            </a:graphic>
          </wp:inline>
        </w:drawing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81150" cy="1104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bright="-12000"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6 - График изменения температур в рекуперативном теплообменнике периодического действия при обогреве теплоносителем без фазового перехода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Пусть в начальный момент времени </w:t>
      </w:r>
      <w:r w:rsidRPr="00CC331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560" w:dyaOrig="279">
          <v:shape id="_x0000_i1037" type="#_x0000_t75" style="width:27.75pt;height:14.25pt" o:ole="">
            <v:imagedata r:id="rId21" o:title=""/>
          </v:shape>
          <o:OLEObject Type="Embed" ProgID="Equation.3" ShapeID="_x0000_i1037" DrawAspect="Content" ObjectID="_1704799649" r:id="rId22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масса </w:t>
      </w:r>
      <w:r w:rsidRPr="00CC331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80" w:dyaOrig="340">
          <v:shape id="_x0000_i1038" type="#_x0000_t75" style="width:18.75pt;height:17.25pt" o:ole="">
            <v:imagedata r:id="rId23" o:title=""/>
          </v:shape>
          <o:OLEObject Type="Embed" ProgID="Equation.3" ShapeID="_x0000_i1038" DrawAspect="Content" ObjectID="_1704799650" r:id="rId24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воды, находящейся в аккумуляторе, имеет температуру </w:t>
      </w:r>
      <w:r w:rsidRPr="00CC331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20" w:dyaOrig="360">
          <v:shape id="_x0000_i1039" type="#_x0000_t75" style="width:11.25pt;height:18pt" o:ole="">
            <v:imagedata r:id="rId25" o:title=""/>
          </v:shape>
          <o:OLEObject Type="Embed" ProgID="Equation.3" ShapeID="_x0000_i1039" DrawAspect="Content" ObjectID="_1704799651" r:id="rId26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в конце периода нагревания </w:t>
      </w:r>
      <w:r w:rsidRPr="00CC331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60" w:dyaOrig="360">
          <v:shape id="_x0000_i1040" type="#_x0000_t75" style="width:12.75pt;height:18pt" o:ole="">
            <v:imagedata r:id="rId27" o:title=""/>
          </v:shape>
          <o:OLEObject Type="Embed" ProgID="Equation.3" ShapeID="_x0000_i1040" DrawAspect="Content" ObjectID="_1704799652" r:id="rId28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Нагревание осуществляется горячим теплоносителем с 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постоянной температурой на входе </w:t>
      </w:r>
      <w:r w:rsidRPr="00CC331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20" w:dyaOrig="360">
          <v:shape id="_x0000_i1041" type="#_x0000_t75" style="width:11.25pt;height:18pt" o:ole="">
            <v:imagedata r:id="rId29" o:title=""/>
          </v:shape>
          <o:OLEObject Type="Embed" ProgID="Equation.3" ShapeID="_x0000_i1041" DrawAspect="Content" ObjectID="_1704799653" r:id="rId30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расходом </w:t>
      </w:r>
      <w:r w:rsidRPr="00CC331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40">
          <v:shape id="_x0000_i1042" type="#_x0000_t75" style="width:15pt;height:17.25pt" o:ole="">
            <v:imagedata r:id="rId31" o:title=""/>
          </v:shape>
          <o:OLEObject Type="Embed" ProgID="Equation.3" ShapeID="_x0000_i1042" DrawAspect="Content" ObjectID="_1704799654" r:id="rId32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Особенность такого нестационарного теплообмена является то, что с течением времени температура греющего теплоносителя на выходе увеличивается. Изменение температуры греющего теплоносителя и нагреваемой воды во времени изображено на рис.6.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Уравнение теплопередачи и теплового баланса для всей поверхности теплообмена </w:t>
      </w:r>
      <w:r w:rsidRPr="00CC3312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60" w:dyaOrig="260">
          <v:shape id="_x0000_i1043" type="#_x0000_t75" style="width:12.75pt;height:12.75pt" o:ole="">
            <v:imagedata r:id="rId33" o:title=""/>
          </v:shape>
          <o:OLEObject Type="Embed" ProgID="Equation.3" ShapeID="_x0000_i1043" DrawAspect="Content" ObjectID="_1704799655" r:id="rId34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интервал времени </w:t>
      </w:r>
      <w:r w:rsidRPr="00CC331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40" w:dyaOrig="279">
          <v:shape id="_x0000_i1044" type="#_x0000_t75" style="width:17.25pt;height:14.25pt" o:ole="">
            <v:imagedata r:id="rId35" o:title=""/>
          </v:shape>
          <o:OLEObject Type="Embed" ProgID="Equation.3" ShapeID="_x0000_i1044" DrawAspect="Content" ObjectID="_1704799656" r:id="rId36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вид: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tabs>
          <w:tab w:val="left" w:pos="2010"/>
        </w:tabs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027" type="#_x0000_t75" style="position:absolute;left:0;text-align:left;margin-left:166.95pt;margin-top:.3pt;width:204.15pt;height:18.2pt;z-index:251660288">
            <v:imagedata r:id="rId37" o:title=""/>
            <w10:wrap type="square" side="right"/>
          </v:shape>
          <o:OLEObject Type="Embed" ProgID="Equation.3" ShapeID="_x0000_s1027" DrawAspect="Content" ObjectID="_1704799666" r:id="rId38"/>
        </w:pi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(5.2)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C331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79">
          <v:shape id="_x0000_i1045" type="#_x0000_t75" style="width:15pt;height:14.25pt" o:ole="">
            <v:imagedata r:id="rId39" o:title=""/>
          </v:shape>
          <o:OLEObject Type="Embed" ProgID="Equation.3" ShapeID="_x0000_i1045" DrawAspect="Content" ObjectID="_1704799657" r:id="rId40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средняя разность температур между теплоносителями в момент времени </w:t>
      </w:r>
      <w:r w:rsidRPr="00CC331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46" type="#_x0000_t75" style="width:9.75pt;height:11.25pt" o:ole="">
            <v:imagedata r:id="rId17" o:title=""/>
          </v:shape>
          <o:OLEObject Type="Embed" ProgID="Equation.3" ShapeID="_x0000_i1046" DrawAspect="Content" ObjectID="_1704799658" r:id="rId41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CC331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00" w:dyaOrig="340">
          <v:shape id="_x0000_i1047" type="#_x0000_t75" style="width:9.75pt;height:17.25pt" o:ole="">
            <v:imagedata r:id="rId42" o:title=""/>
          </v:shape>
          <o:OLEObject Type="Embed" ProgID="Equation.3" ShapeID="_x0000_i1047" DrawAspect="Content" ObjectID="_1704799659" r:id="rId43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текущее значение температуры греющего теплоносителя;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CC331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48" type="#_x0000_t75" style="width:18pt;height:17.25pt" o:ole="">
            <v:imagedata r:id="rId44" o:title=""/>
          </v:shape>
          <o:OLEObject Type="Embed" ProgID="Equation.3" ShapeID="_x0000_i1048" DrawAspect="Content" ObjectID="_1704799660" r:id="rId45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изменение температуры нагреваемой воды за время </w:t>
      </w:r>
      <w:r w:rsidRPr="00CC331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40" w:dyaOrig="279">
          <v:shape id="_x0000_i1049" type="#_x0000_t75" style="width:17.25pt;height:14.25pt" o:ole="">
            <v:imagedata r:id="rId46" o:title=""/>
          </v:shape>
          <o:OLEObject Type="Embed" ProgID="Equation.3" ShapeID="_x0000_i1049" DrawAspect="Content" ObjectID="_1704799661" r:id="rId47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нагревании холодной воды паром, расчетные соотношения существенно упрощаются, так как температура конденсирующего пара во времени не меняется. Масса нагреваемой воды </w:t>
      </w:r>
      <w:r w:rsidRPr="00CC331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80" w:dyaOrig="340">
          <v:shape id="_x0000_i1050" type="#_x0000_t75" style="width:18.75pt;height:17.25pt" o:ole="">
            <v:imagedata r:id="rId23" o:title=""/>
          </v:shape>
          <o:OLEObject Type="Embed" ProgID="Equation.3" ShapeID="_x0000_i1050" DrawAspect="Content" ObjectID="_1704799662" r:id="rId48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постоянна, а расход пара со временем уменьшается. 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Уравнение теплопередачи и теплового баланса имеют вид: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tabs>
          <w:tab w:val="left" w:pos="2025"/>
        </w:tabs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028" type="#_x0000_t75" style="position:absolute;left:0;text-align:left;margin-left:141.65pt;margin-top:-.2pt;width:224.7pt;height:18.2pt;z-index:251661312">
            <v:imagedata r:id="rId49" o:title=""/>
            <w10:wrap type="square" side="right"/>
          </v:shape>
          <o:OLEObject Type="Embed" ProgID="Equation.3" ShapeID="_x0000_s1028" DrawAspect="Content" ObjectID="_1704799667" r:id="rId50"/>
        </w:pi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(5.3)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CC3312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60" w:dyaOrig="260">
          <v:shape id="_x0000_i1051" type="#_x0000_t75" style="width:12.75pt;height:12.75pt" o:ole="">
            <v:imagedata r:id="rId51" o:title=""/>
          </v:shape>
          <o:OLEObject Type="Embed" ProgID="Equation.3" ShapeID="_x0000_i1051" DrawAspect="Content" ObjectID="_1704799663" r:id="rId52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расход пара;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CC331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580" w:dyaOrig="360">
          <v:shape id="_x0000_i1052" type="#_x0000_t75" style="width:29.25pt;height:18pt" o:ole="">
            <v:imagedata r:id="rId53" o:title=""/>
          </v:shape>
          <o:OLEObject Type="Embed" ProgID="Equation.3" ShapeID="_x0000_i1052" DrawAspect="Content" ObjectID="_1704799664" r:id="rId54"/>
        </w:objec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энтальпия пара и энтальпия конденсата;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5.7</w:t>
      </w:r>
      <w:proofErr w:type="gramStart"/>
      <w:r w:rsidRPr="00CC331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 xml:space="preserve"> Н</w:t>
      </w:r>
      <w:proofErr w:type="gramEnd"/>
      <w:r w:rsidRPr="00CC3312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екоторые методы интенсификации теплообмена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интенсификации конвективного теплообмена в ламинарной и переходной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областях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трубах большой протяженности применяют шнековые и другие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завихрители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обеспечивающие тангенциальную закрутку потока.  В переходной области перед входом в каналы протяженностью около длины начального гидродинамического участка и менее устанавливают решетки, шайбы и другие устройства, повы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шающие турбулентность потока.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Искусственно прерывают разви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вающийся ламинарный или турбулентный пограничный слой во вход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участках каналов или ламинарный подслой в переходной и турбу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лентной областях, применяя короткие трубы и каналы, плоское пре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рывистое и жалюзийное, проволочное или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стерженьковое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C331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оребрение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диффузорно-конфузорные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трубы и каналы, трубы с шайбовым и поперечно-спиральным внутренним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оребрением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другие поверхности с искусственной дискрет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шероховатостью</w:t>
      </w:r>
      <w:r w:rsidRPr="00CC331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proofErr w:type="gramEnd"/>
      <w:r w:rsidRPr="00CC331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ламинарной и турбулентной областях уменьшают поперечные размеры каналов, в том числе с помощью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продольного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внутеннего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оребрения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Теплообмен интенсифицируют, повышая скорость теплоносителей, увеличивая радиационную составляющую,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запыляя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потоки прозрачных для инфракрасного излучения воздуха и других двухатомных газов твердыми частицами и подмешивая в них трехатомные и многоатомные газы. </w:t>
      </w: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before="374"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19625" cy="2533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before="48" w:after="0" w:line="240" w:lineRule="auto"/>
        <w:ind w:firstLine="1134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before="48"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</w:t>
      </w:r>
      <w:r w:rsidRPr="00CC331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- 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прерывистым плоским (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Плр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) я жалюзийным (Жр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Жр5)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оребрением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б -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диффузорно-конфузорная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труба; в - волнистый канал, образованный гофрированными пластинами; </w:t>
      </w:r>
      <w:r w:rsidRPr="00CC331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г - 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труба </w:t>
      </w:r>
      <w:r w:rsidRPr="00CC331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  внутренним   поперечным  шайбовым  </w:t>
      </w:r>
      <w:proofErr w:type="spellStart"/>
      <w:r w:rsidRPr="00CC331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оребрением</w:t>
      </w:r>
      <w:proofErr w:type="spellEnd"/>
      <w:r w:rsidRPr="00CC331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;   д - </w:t>
      </w:r>
      <w:r w:rsidRPr="00CC3312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eastAsia="ru-RU"/>
        </w:rPr>
        <w:t xml:space="preserve"> </w:t>
      </w:r>
      <w:r w:rsidRPr="00CC331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профильно-витая  труба   с  накатными  попе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речно-спиральными  элементами шероховатости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7 - Эффективные поверхности нагрева</w:t>
      </w: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Arial" w:eastAsia="Times New Roman" w:hAnsi="Arial" w:cs="Arial"/>
          <w:b/>
          <w:bCs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5.8 </w:t>
      </w:r>
      <w:r w:rsidRPr="00CC3312">
        <w:rPr>
          <w:rFonts w:ascii="Arial" w:eastAsia="Times New Roman" w:hAnsi="Arial" w:cs="Arial"/>
          <w:b/>
          <w:bCs/>
          <w:sz w:val="28"/>
          <w:szCs w:val="28"/>
          <w:lang w:eastAsia="ru-RU"/>
        </w:rPr>
        <w:t>Тепловые трубы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Arial" w:eastAsia="Times New Roman" w:hAnsi="Arial" w:cs="Arial"/>
          <w:bCs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В настоящее время </w:t>
      </w:r>
      <w:proofErr w:type="gram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ТТ</w:t>
      </w:r>
      <w:proofErr w:type="gram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находят широкое применение в энергетике, ме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таллургии, химической промышленности и других отраслях. Примене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 xml:space="preserve">ние ТТ, например, позволяет утилизировать </w:t>
      </w:r>
      <w:proofErr w:type="spell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низкопотенциальную</w:t>
      </w:r>
      <w:proofErr w:type="spell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теп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лоту на температурном уровне 100</w:t>
      </w:r>
      <w:proofErr w:type="gram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°С</w:t>
      </w:r>
      <w:proofErr w:type="gram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и ниже. Тепловая тру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ба представляет собой герметичную полость различной геометрии.</w:t>
      </w: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Преимущества </w:t>
      </w:r>
      <w:proofErr w:type="gram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ТТ</w:t>
      </w:r>
      <w:proofErr w:type="gram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:</w:t>
      </w: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простота конструкции;</w:t>
      </w: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отсутствие нагнетателей;</w:t>
      </w: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отсутствие затрат энергии на перемещение теплоносителя;</w:t>
      </w: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герметичность, позволяющая использовать в  качестве теплоносителя агрессивные жидкости;</w:t>
      </w: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легкость регулирования;</w:t>
      </w: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маневренность в работе;</w:t>
      </w: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lastRenderedPageBreak/>
        <w:t>- возможность передачи тепловых потоков на большие расстояния при малых температурных напорах;</w:t>
      </w: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- высокая теплопроводность, которая превосходит в сотни раз самые теплопроводные металлы.</w:t>
      </w: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     </w:t>
      </w: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i/>
          <w:spacing w:val="10"/>
          <w:sz w:val="20"/>
          <w:szCs w:val="20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                                  </w:t>
      </w:r>
      <w:r w:rsidRPr="00CC3312">
        <w:rPr>
          <w:rFonts w:ascii="Times New Roman" w:eastAsia="Times New Roman" w:hAnsi="Times New Roman" w:cs="Times New Roman"/>
          <w:i/>
          <w:spacing w:val="10"/>
          <w:sz w:val="24"/>
          <w:szCs w:val="24"/>
          <w:lang w:eastAsia="ru-RU"/>
        </w:rPr>
        <w:t xml:space="preserve"> фитиль</w:t>
      </w:r>
      <w:r>
        <w:rPr>
          <w:rFonts w:ascii="Times New Roman" w:eastAsia="Times New Roman" w:hAnsi="Times New Roman" w:cs="Times New Roman"/>
          <w:i/>
          <w:noProof/>
          <w:spacing w:val="10"/>
          <w:sz w:val="24"/>
          <w:szCs w:val="24"/>
          <w:lang w:eastAsia="ru-RU"/>
        </w:rPr>
        <mc:AlternateContent>
          <mc:Choice Requires="wpg">
            <w:drawing>
              <wp:anchor distT="0" distB="0" distL="6400800" distR="6400800" simplePos="0" relativeHeight="251662336" behindDoc="0" locked="0" layoutInCell="1" allowOverlap="1">
                <wp:simplePos x="0" y="0"/>
                <wp:positionH relativeFrom="page">
                  <wp:posOffset>1600835</wp:posOffset>
                </wp:positionH>
                <wp:positionV relativeFrom="page">
                  <wp:posOffset>969645</wp:posOffset>
                </wp:positionV>
                <wp:extent cx="4413885" cy="2459355"/>
                <wp:effectExtent l="635" t="0" r="0" b="9525"/>
                <wp:wrapTopAndBottom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13885" cy="2459355"/>
                          <a:chOff x="2347" y="6677"/>
                          <a:chExt cx="6951" cy="3873"/>
                        </a:xfrm>
                      </wpg:grpSpPr>
                      <pic:pic xmlns:pic="http://schemas.openxmlformats.org/drawingml/2006/picture">
                        <pic:nvPicPr>
                          <pic:cNvPr id="1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lum bright="20000"/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7" y="6677"/>
                            <a:ext cx="6951" cy="37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721" y="10363"/>
                            <a:ext cx="4156" cy="187"/>
                          </a:xfrm>
                          <a:prstGeom prst="rect">
                            <a:avLst/>
                          </a:prstGeom>
                          <a:noFill/>
                          <a:ln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C3312" w:rsidRPr="00F338F0" w:rsidRDefault="00CC3312" w:rsidP="00CC3312">
                              <w:pPr>
                                <w:rPr>
                                  <w:rStyle w:val="FontStyle38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" o:spid="_x0000_s1026" style="position:absolute;left:0;text-align:left;margin-left:126.05pt;margin-top:76.35pt;width:347.55pt;height:193.65pt;z-index:251662336;mso-wrap-distance-left:7in;mso-wrap-distance-right:7in;mso-position-horizontal-relative:page;mso-position-vertical-relative:page" coordorigin="2347,6677" coordsize="6951,38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">
                <v:shape id="Picture 6" o:spid="_x0000_s1027" type="#_x0000_t75" style="position:absolute;left:2347;top:6677;width:6951;height:37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oi/q+AAAA2wAAAA8AAABkcnMvZG93bnJldi54bWxET0uLwjAQvi/4H8IIe1tTlRWpRpGi0KMv&#10;PA/N2BSbSW1i2/33ZmFhb/PxPWe9HWwtOmp95VjBdJKAIC6crrhUcL0cvpYgfEDWWDsmBT/kYbsZ&#10;fawx1a7nE3XnUIoYwj5FBSaEJpXSF4Ys+olriCN3d63FEGFbSt1iH8NtLWdJspAWK44NBhvKDBWP&#10;88sqoE7ep7x7nm75PMv25ugfeb9U6nM87FYgAg3hX/znznWc/w2/v8QD5OYN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Iloi/q+AAAA2wAAAA8AAAAAAAAAAAAAAAAAnwIAAGRy&#10;cy9kb3ducmV2LnhtbFBLBQYAAAAABAAEAPcAAACKAwAAAAA=&#10;">
                  <v:imagedata r:id="rId57" o:title="" blacklevel="6554f" grayscale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left:2721;top:10363;width:4156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dejMMA&#10;AADbAAAADwAAAGRycy9kb3ducmV2LnhtbERPTWvCQBC9C/0PyxR6kbqpB9HoKqUgeCgUE6XXITtm&#10;E7OzMbvV1F/vCoK3ebzPWax624gzdb5yrOBjlIAgLpyuuFSwy9fvUxA+IGtsHJOCf/KwWr4MFphq&#10;d+EtnbNQihjCPkUFJoQ2ldIXhiz6kWuJI3dwncUQYVdK3eElhttGjpNkIi1WHBsMtvRlqDhmf1bB&#10;z2Ffb9rxdxZ+T8O8npn6aoa5Um+v/eccRKA+PMUP90bH+RO4/xIPkM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3dejMMAAADbAAAADwAAAAAAAAAAAAAAAACYAgAAZHJzL2Rv&#10;d25yZXYueG1sUEsFBgAAAAAEAAQA9QAAAIgDAAAAAA==&#10;" filled="f" strokecolor="white" strokeweight="0">
                  <v:textbox inset="0,0,0,0">
                    <w:txbxContent>
                      <w:p w:rsidR="00CC3312" w:rsidRPr="00F338F0" w:rsidRDefault="00CC3312" w:rsidP="00CC3312">
                        <w:pPr>
                          <w:rPr>
                            <w:rStyle w:val="FontStyle38"/>
                            <w:sz w:val="24"/>
                          </w:rPr>
                        </w:pPr>
                      </w:p>
                    </w:txbxContent>
                  </v:textbox>
                </v:shape>
                <w10:wrap type="topAndBottom" anchorx="page" anchory="page"/>
              </v:group>
            </w:pict>
          </mc:Fallback>
        </mc:AlternateConten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а – фитильные или капиллярные тепловые трубы; б – гравитационные трубы (термосифоны); в – центробежные тепловые трубы. 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firstLine="113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8 - Принципиальные схемы тепловых труб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В тепловой трубе теплота от охлаждаемой среды отбирается в зоне испарения испаряющейся здесь жидкостью и с потоком образующегося пара переносится на значительное расстояние в зону охлаждения, где передается стенке трубы при конденсации. Образовавшийся конден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сат возвращается снова в зону испарения.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43" w:right="38" w:firstLine="1091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зависимости от способа транспорта жидкости из зоны конденса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ции в зону нагрева можно выделить три типа тепловых труб (рис. 8).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43" w:right="38" w:firstLine="1091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5.8.1 Фитильные или капиллярные тепловые трубы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34" w:firstLine="1091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В фитильных или капиллярных тепловых трубах (рис. 8,а) по их внутренней поверхности уложен капиллярно-пористый материал -  фитиль, пропитанный жидким теплоносителем. При внешнем подводе теплоты в зоне испарения (испарителя) жидкость из фитиля испаряет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 xml:space="preserve">ся по всей длине зоны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и</m:t>
            </m:r>
          </m:sub>
        </m:sSub>
      </m:oMath>
      <w:r w:rsidRPr="00CC3312">
        <w:rPr>
          <w:rFonts w:ascii="Times New Roman" w:eastAsia="Times New Roman" w:hAnsi="Times New Roman" w:cs="Times New Roman"/>
          <w:iCs/>
          <w:spacing w:val="20"/>
          <w:sz w:val="28"/>
          <w:szCs w:val="28"/>
          <w:lang w:eastAsia="ru-RU"/>
        </w:rPr>
        <w:t xml:space="preserve">. При этом возникает разность давлении, пробуждающая пар двигаться от испарителя к конденсатору, где он </w:t>
      </w:r>
      <w:proofErr w:type="gramStart"/>
      <w:r w:rsidRPr="00CC3312">
        <w:rPr>
          <w:rFonts w:ascii="Times New Roman" w:eastAsia="Times New Roman" w:hAnsi="Times New Roman" w:cs="Times New Roman"/>
          <w:iCs/>
          <w:spacing w:val="20"/>
          <w:sz w:val="28"/>
          <w:szCs w:val="28"/>
          <w:lang w:eastAsia="ru-RU"/>
        </w:rPr>
        <w:t>конденсируется</w:t>
      </w:r>
      <w:proofErr w:type="gramEnd"/>
      <w:r w:rsidRPr="00CC3312">
        <w:rPr>
          <w:rFonts w:ascii="Times New Roman" w:eastAsia="Times New Roman" w:hAnsi="Times New Roman" w:cs="Times New Roman"/>
          <w:iCs/>
          <w:spacing w:val="20"/>
          <w:sz w:val="28"/>
          <w:szCs w:val="28"/>
          <w:lang w:eastAsia="ru-RU"/>
        </w:rPr>
        <w:t xml:space="preserve"> отдавая скрытую теплоту парообразования. 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Капиллярная структура фитиля освобожда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ется от жидкости, что создает в этой зоне капиллярное разрежение.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10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lastRenderedPageBreak/>
        <w:t xml:space="preserve">За счет этого разрежения жидкость подсасывается                          из охлаждаемой зоны </w:t>
      </w:r>
      <w:proofErr w:type="gram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ТТ</w:t>
      </w:r>
      <w:proofErr w:type="gram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- конденсатора (длина которой                         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к</m:t>
            </m:r>
          </m:sub>
        </m:sSub>
      </m:oMath>
      <w:r w:rsidRPr="00CC3312">
        <w:rPr>
          <w:rFonts w:ascii="Times New Roman" w:eastAsia="Times New Roman" w:hAnsi="Times New Roman" w:cs="Times New Roman"/>
          <w:i/>
          <w:iCs/>
          <w:spacing w:val="20"/>
          <w:sz w:val="28"/>
          <w:szCs w:val="28"/>
          <w:lang w:eastAsia="ru-RU"/>
        </w:rPr>
        <w:t xml:space="preserve">) 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в испаритель для повторного испарения. Таким образом, в </w:t>
      </w:r>
      <w:proofErr w:type="gram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ТТ</w:t>
      </w:r>
      <w:proofErr w:type="gram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имеет место процесс непрерывного переноса теплоты парообразования от испарителя к конденсатору. Между зонами испарения и конденсации                    располагается транспортная зона (длина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</w:rPr>
              <m:t>L</m:t>
            </m:r>
          </m:e>
          <m:sub>
            <w:proofErr w:type="gramStart"/>
            <m:r>
              <w:rPr>
                <w:rFonts w:ascii="Cambria Math" w:hAnsi="Cambria Math"/>
              </w:rPr>
              <m:t>т</m:t>
            </m:r>
            <w:proofErr w:type="gramEnd"/>
          </m:sub>
        </m:sSub>
      </m:oMath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). Процесс будет </w:t>
      </w:r>
      <w:proofErr w:type="gram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продолжатся</w:t>
      </w:r>
      <w:proofErr w:type="gram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бесконечно, если не произойдет запирание каналов для прохода рабочей жидкости и будет поддерживаться достаточное капиллярное давление.                         Свойства фитилей существенно влияют на теплопередающую способность ТТ. Фитили должны иметь высокую проницаемость, малый радиус пор, достаточную теплопроводность скелета и должны смачиваться жидким теплоносителем. Перед заправкой трубы теплоносителем материал </w:t>
      </w:r>
      <w:proofErr w:type="gram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ТТ</w:t>
      </w:r>
      <w:proofErr w:type="gram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и сам теплоноситель должны быть </w:t>
      </w:r>
      <w:proofErr w:type="spell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дегазованы</w:t>
      </w:r>
      <w:proofErr w:type="spell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.  Дегазация важна 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высокотемпературных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ТТ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(более 400°С), так как при увеличении температуры интенсивность выделения газов увеличивается. Поэтому для длительной работы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ТТ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особо жесткое                                   требование предъявляется к пред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варительному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вакуумированию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             качеству сварных соединений.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34" w:firstLine="1110"/>
        <w:jc w:val="both"/>
        <w:rPr>
          <w:rFonts w:ascii="Times New Roman" w:eastAsia="Times New Roman" w:hAnsi="Times New Roman" w:cs="Times New Roman"/>
          <w:iCs/>
          <w:spacing w:val="3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5.8.2 </w:t>
      </w:r>
      <w:r w:rsidRPr="00CC3312">
        <w:rPr>
          <w:rFonts w:ascii="Times New Roman" w:eastAsia="Times New Roman" w:hAnsi="Times New Roman" w:cs="Times New Roman"/>
          <w:iCs/>
          <w:spacing w:val="30"/>
          <w:sz w:val="28"/>
          <w:szCs w:val="28"/>
          <w:lang w:eastAsia="ru-RU"/>
        </w:rPr>
        <w:t>Гравитационные трубы (термосифоны)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34" w:firstLine="1110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iCs/>
          <w:spacing w:val="30"/>
          <w:sz w:val="28"/>
          <w:szCs w:val="28"/>
          <w:lang w:eastAsia="ru-RU"/>
        </w:rPr>
        <w:t xml:space="preserve">В 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гравитационных тепловых трубах (термосифонах) (рис. 8,б) возврат конденсата из конденсатора в зону испарения происходит за счет сил тяжести, т. е. для нормальной работы термосифонов обязательно расположе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>ние конденсатора выше зоны испарения.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19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Термосифоны часто называют в технике </w:t>
      </w:r>
      <w:r w:rsidRPr="00CC3312">
        <w:rPr>
          <w:rFonts w:ascii="Times New Roman" w:eastAsia="Times New Roman" w:hAnsi="Times New Roman" w:cs="Times New Roman"/>
          <w:i/>
          <w:iCs/>
          <w:spacing w:val="10"/>
          <w:sz w:val="28"/>
          <w:szCs w:val="28"/>
          <w:lang w:eastAsia="ru-RU"/>
        </w:rPr>
        <w:t>тру</w:t>
      </w:r>
      <w:r w:rsidRPr="00CC3312">
        <w:rPr>
          <w:rFonts w:ascii="Times New Roman" w:eastAsia="Times New Roman" w:hAnsi="Times New Roman" w:cs="Times New Roman"/>
          <w:i/>
          <w:iCs/>
          <w:spacing w:val="10"/>
          <w:sz w:val="28"/>
          <w:szCs w:val="28"/>
          <w:lang w:eastAsia="ru-RU"/>
        </w:rPr>
        <w:softHyphen/>
        <w:t xml:space="preserve">бами </w:t>
      </w:r>
      <w:proofErr w:type="spellStart"/>
      <w:r w:rsidRPr="00CC3312">
        <w:rPr>
          <w:rFonts w:ascii="Times New Roman" w:eastAsia="Times New Roman" w:hAnsi="Times New Roman" w:cs="Times New Roman"/>
          <w:i/>
          <w:iCs/>
          <w:spacing w:val="10"/>
          <w:sz w:val="28"/>
          <w:szCs w:val="28"/>
          <w:lang w:eastAsia="ru-RU"/>
        </w:rPr>
        <w:t>Перкинса</w:t>
      </w:r>
      <w:proofErr w:type="spellEnd"/>
      <w:r w:rsidRPr="00CC3312">
        <w:rPr>
          <w:rFonts w:ascii="Times New Roman" w:eastAsia="Times New Roman" w:hAnsi="Times New Roman" w:cs="Times New Roman"/>
          <w:i/>
          <w:iCs/>
          <w:spacing w:val="10"/>
          <w:sz w:val="28"/>
          <w:szCs w:val="28"/>
          <w:lang w:eastAsia="ru-RU"/>
        </w:rPr>
        <w:t xml:space="preserve">. 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Термосифоны представляют собой герметически замкнутый объем, часть которого заполнена жидким теплоносителем. Тепловой поток подводится к нижней части термосифона, а отводится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верх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ней. При подводе теплоты к жидкому теплоносителю в зоне нагревания происходит процесс испарения или кипения жидкости; образующиеся пары поднимаются вверх и конденсируются на внутренней стенке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тепловода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Образовавшийся конденсат стекает в зону нагревания за счет сил гравитации.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17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Достоинства: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17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простота конструкции;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17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возможности охлаждать тепловыделяющие по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верхности сложной конфигурации, когда установка пористой структуры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ТТ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тепловыделяющей поверхности затруднена. 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43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геометрии термосифонной трубы различают: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43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термо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сифоны цилиндрические;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43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плоские.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43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места подвода теплоты к испарителю: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43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термосифоны с </w:t>
      </w:r>
      <w:proofErr w:type="gram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торцевым</w:t>
      </w:r>
      <w:proofErr w:type="gram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(рис. 9,а);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43" w:firstLine="1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- бо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ковым (рис. 9,б) подводом.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6400800" distR="6400800" simplePos="0" relativeHeight="251663360" behindDoc="0" locked="0" layoutInCell="1" allowOverlap="1">
                <wp:simplePos x="0" y="0"/>
                <wp:positionH relativeFrom="page">
                  <wp:posOffset>1983740</wp:posOffset>
                </wp:positionH>
                <wp:positionV relativeFrom="page">
                  <wp:posOffset>758825</wp:posOffset>
                </wp:positionV>
                <wp:extent cx="3371850" cy="2034540"/>
                <wp:effectExtent l="12065" t="0" r="0" b="6985"/>
                <wp:wrapTopAndBottom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71850" cy="2034540"/>
                          <a:chOff x="2198" y="3710"/>
                          <a:chExt cx="4988" cy="3068"/>
                        </a:xfrm>
                      </wpg:grpSpPr>
                      <pic:pic xmlns:pic="http://schemas.openxmlformats.org/drawingml/2006/picture">
                        <pic:nvPicPr>
                          <pic:cNvPr id="12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lum bright="20000"/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2" y="3710"/>
                            <a:ext cx="4834" cy="26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198" y="6590"/>
                            <a:ext cx="3221" cy="188"/>
                          </a:xfrm>
                          <a:prstGeom prst="rect">
                            <a:avLst/>
                          </a:prstGeom>
                          <a:noFill/>
                          <a:ln w="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C3312" w:rsidRPr="00FC256F" w:rsidRDefault="00CC3312" w:rsidP="00CC3312">
                              <w:pPr>
                                <w:rPr>
                                  <w:rStyle w:val="FontStyle19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" o:spid="_x0000_s1029" style="position:absolute;left:0;text-align:left;margin-left:156.2pt;margin-top:59.75pt;width:265.5pt;height:160.2pt;z-index:251663360;mso-wrap-distance-left:7in;mso-wrap-distance-right:7in;mso-position-horizontal-relative:page;mso-position-vertical-relative:page" coordorigin="2198,3710" coordsize="4988,30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">
                <v:shape id="Picture 9" o:spid="_x0000_s1030" type="#_x0000_t75" style="position:absolute;left:2352;top:3710;width:4834;height:26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FQevDAAAA2wAAAA8AAABkcnMvZG93bnJldi54bWxET01rwkAQvQv+h2WEXkqzqajYNKu0BcFe&#10;1KjQ6zQ7zYZmZ0N21fTfu0LB2zze5+TL3jbiTJ2vHSt4TlIQxKXTNVcKjofV0xyED8gaG8ek4I88&#10;LBfDQY6Zdhcu6LwPlYgh7DNUYEJoMyl9aciiT1xLHLkf11kMEXaV1B1eYrht5DhNZ9JizbHBYEsf&#10;hsrf/ckqKCePXwcfpjt82c6/G/NZuM3xXamHUf/2CiJQH+7if/dax/ljuP0SD5CLK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QVB68MAAADbAAAADwAAAAAAAAAAAAAAAACf&#10;AgAAZHJzL2Rvd25yZXYueG1sUEsFBgAAAAAEAAQA9wAAAI8DAAAAAA==&#10;">
                  <v:imagedata r:id="rId59" o:title="" blacklevel="6554f" grayscale="t"/>
                </v:shape>
                <v:shape id="Text Box 10" o:spid="_x0000_s1031" type="#_x0000_t202" style="position:absolute;left:2198;top:6590;width:3221;height:1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D9FMMA&#10;AADbAAAADwAAAGRycy9kb3ducmV2LnhtbERPTWvCQBC9C/0PyxR6Ed2oIJq6ShEED4ViYul1yI7Z&#10;pNnZNLtq6q93CwVv83ifs9r0thEX6nzlWMFknIAgLpyuuFRwzHejBQgfkDU2jknBL3nYrJ8GK0y1&#10;u/KBLlkoRQxhn6ICE0KbSukLQxb92LXEkTu5zmKIsCul7vAaw20jp0kylxYrjg0GW9oaKr6zs1Xw&#10;cfqs9+30PQtfP8O8Xpr6Zoa5Ui/P/dsriEB9eIj/3Xsd58/g75d4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wD9FMMAAADbAAAADwAAAAAAAAAAAAAAAACYAgAAZHJzL2Rv&#10;d25yZXYueG1sUEsFBgAAAAAEAAQA9QAAAIgDAAAAAA==&#10;" filled="f" strokecolor="white" strokeweight="0">
                  <v:textbox inset="0,0,0,0">
                    <w:txbxContent>
                      <w:p w:rsidR="00CC3312" w:rsidRPr="00FC256F" w:rsidRDefault="00CC3312" w:rsidP="00CC3312">
                        <w:pPr>
                          <w:rPr>
                            <w:rStyle w:val="FontStyle19"/>
                            <w:sz w:val="24"/>
                          </w:rPr>
                        </w:pPr>
                      </w:p>
                    </w:txbxContent>
                  </v:textbox>
                </v:shape>
                <w10:wrap type="topAndBottom" anchorx="page" anchory="page"/>
              </v:group>
            </w:pict>
          </mc:Fallback>
        </mc:AlternateConten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9 - Схемы работы термосифонов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теплопередающую способность термосифона большое влияние оказывает присутствие нейтраль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газов. Термосифоны чаще работают в режиме двухфазной сре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ды. Присутствие нейтрального газа снижает интенсивность конденсации. Наиболее распространенные термосифоны с боковым подводом тепла. </w:t>
      </w:r>
    </w:p>
    <w:p w:rsidR="00CC3312" w:rsidRPr="00CC3312" w:rsidRDefault="00CC3312" w:rsidP="00CC331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right="29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висимости от количества залитого теплоносителя в зоне подвода тепло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ты, теплового потока на стенке и диаметра термосифона могут осуще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ствляться два режима работы, каче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ственно отличающиеся друг от друга:</w:t>
      </w:r>
    </w:p>
    <w:p w:rsidR="00CC3312" w:rsidRPr="00CC3312" w:rsidRDefault="00CC3312" w:rsidP="00CC3312">
      <w:pPr>
        <w:widowControl w:val="0"/>
        <w:numPr>
          <w:ilvl w:val="0"/>
          <w:numId w:val="2"/>
        </w:numPr>
        <w:tabs>
          <w:tab w:val="left" w:pos="590"/>
          <w:tab w:val="left" w:pos="1134"/>
        </w:tabs>
        <w:autoSpaceDE w:val="0"/>
        <w:autoSpaceDN w:val="0"/>
        <w:adjustRightInd w:val="0"/>
        <w:spacing w:after="0" w:line="240" w:lineRule="auto"/>
        <w:ind w:right="-1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 стекающей пленки. Количество залитого теплоносителя находится в полном соответствии с передаваемым тепловым потоком, т. е. пленка жидкости покрывает 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при 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работе только внутреннюю по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верхность термосифона. Избыток жидкости в нижней части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теплово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да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отсутствует;</w:t>
      </w:r>
    </w:p>
    <w:p w:rsidR="00CC3312" w:rsidRPr="00CC3312" w:rsidRDefault="00CC3312" w:rsidP="00CC3312">
      <w:pPr>
        <w:widowControl w:val="0"/>
        <w:numPr>
          <w:ilvl w:val="0"/>
          <w:numId w:val="2"/>
        </w:numPr>
        <w:tabs>
          <w:tab w:val="left" w:pos="590"/>
          <w:tab w:val="left" w:pos="1134"/>
        </w:tabs>
        <w:autoSpaceDE w:val="0"/>
        <w:autoSpaceDN w:val="0"/>
        <w:adjustRightInd w:val="0"/>
        <w:spacing w:after="0" w:line="240" w:lineRule="auto"/>
        <w:ind w:right="-1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 двухфазной среды:</w:t>
      </w:r>
    </w:p>
    <w:p w:rsidR="00CC3312" w:rsidRPr="00CC3312" w:rsidRDefault="00CC3312" w:rsidP="00CC3312">
      <w:pPr>
        <w:tabs>
          <w:tab w:val="left" w:pos="590"/>
          <w:tab w:val="left" w:pos="1134"/>
        </w:tabs>
        <w:autoSpaceDE w:val="0"/>
        <w:autoSpaceDN w:val="0"/>
        <w:adjustRightInd w:val="0"/>
        <w:spacing w:after="0" w:line="240" w:lineRule="auto"/>
        <w:ind w:right="-1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а) В термосифонах относительно малого диаметра пе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ремещение паровой фазы из зоны нагревания в зону конденсации осуществляется в виде пробок, «сна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рядов» (рис. 9,в).</w:t>
      </w:r>
    </w:p>
    <w:p w:rsidR="00CC3312" w:rsidRPr="00CC3312" w:rsidRDefault="00CC3312" w:rsidP="00CC3312">
      <w:pPr>
        <w:tabs>
          <w:tab w:val="left" w:pos="590"/>
          <w:tab w:val="left" w:pos="1134"/>
        </w:tabs>
        <w:autoSpaceDE w:val="0"/>
        <w:autoSpaceDN w:val="0"/>
        <w:adjustRightInd w:val="0"/>
        <w:spacing w:after="0" w:line="240" w:lineRule="auto"/>
        <w:ind w:right="-1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б) В термосифонах с большим диаметром про</w:t>
      </w: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исходит всплывание отдельных пузырьков пара без объединения их в паровые пробки. Поэтому такой режим работы термосифона часто называют </w:t>
      </w:r>
      <w:proofErr w:type="spellStart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барботажным</w:t>
      </w:r>
      <w:proofErr w:type="spellEnd"/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right="-1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z w:val="28"/>
          <w:szCs w:val="28"/>
          <w:lang w:eastAsia="ru-RU"/>
        </w:rPr>
        <w:t>5.8.3 Центробежные тепловые трубы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34" w:firstLine="1091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В центробежных тепло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 xml:space="preserve">вых трубах (рис.8,б) корпус трубы вращается вокруг своей продольной оси. В таких трубах толщина слоя жидкости внутри </w:t>
      </w:r>
      <w:proofErr w:type="gram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ТТ</w:t>
      </w:r>
      <w:proofErr w:type="gram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в зоне конденсации больше, чем в зоне испарения, и возврат кон</w:t>
      </w: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softHyphen/>
        <w:t xml:space="preserve">денсата из зоны охлаждения в зону нагрева осуществляется за счет центробежных сил. 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left="24" w:right="34" w:firstLine="1091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lastRenderedPageBreak/>
        <w:t xml:space="preserve">По виду теплоносителя </w:t>
      </w:r>
      <w:proofErr w:type="gram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ТТ</w:t>
      </w:r>
      <w:proofErr w:type="gram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делят:</w:t>
      </w:r>
    </w:p>
    <w:p w:rsidR="00CC3312" w:rsidRPr="00CC3312" w:rsidRDefault="00CC3312" w:rsidP="00CC331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Криогенные </w:t>
      </w:r>
      <w:r w:rsidRPr="00CC3312">
        <w:rPr>
          <w:rFonts w:ascii="Times New Roman" w:eastAsia="Times New Roman" w:hAnsi="Times New Roman" w:cs="Times New Roman"/>
          <w:i/>
          <w:spacing w:val="10"/>
          <w:sz w:val="28"/>
          <w:szCs w:val="28"/>
          <w:lang w:eastAsia="ru-RU"/>
        </w:rPr>
        <w:t>(122К);</w:t>
      </w:r>
    </w:p>
    <w:p w:rsidR="00CC3312" w:rsidRPr="00CC3312" w:rsidRDefault="00CC3312" w:rsidP="00CC331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Трубы для умеренных температур </w:t>
      </w:r>
      <w:r w:rsidRPr="00CC3312">
        <w:rPr>
          <w:rFonts w:ascii="Times New Roman" w:eastAsia="Times New Roman" w:hAnsi="Times New Roman" w:cs="Times New Roman"/>
          <w:i/>
          <w:spacing w:val="10"/>
          <w:sz w:val="28"/>
          <w:szCs w:val="28"/>
          <w:lang w:eastAsia="ru-RU"/>
        </w:rPr>
        <w:t>(628 К);</w:t>
      </w:r>
    </w:p>
    <w:p w:rsidR="00CC3312" w:rsidRPr="00CC3312" w:rsidRDefault="00CC3312" w:rsidP="00CC331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Жидкометаллические.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right="34"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proofErr w:type="gram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ТТ</w:t>
      </w:r>
      <w:proofErr w:type="gram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с жидким металлом применяются в энергетике для охлаждения ядерных и изотопных реакторов, для сооружения термоионных и термоэлектрических генераторов, для утилизации теплоты в установках газификации. 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right="34"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proofErr w:type="gram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Среднетемпературные в электронике для охлаждения генераторных ламп, охлаждение приборных блоков.</w:t>
      </w:r>
      <w:proofErr w:type="gramEnd"/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right="34"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Криогенные </w:t>
      </w:r>
      <w:proofErr w:type="gram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ТТ</w:t>
      </w:r>
      <w:proofErr w:type="gram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применяются для </w:t>
      </w:r>
      <w:proofErr w:type="spell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охлажнеия</w:t>
      </w:r>
      <w:proofErr w:type="spell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</w:t>
      </w:r>
      <w:proofErr w:type="spellStart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>инфрокрасных</w:t>
      </w:r>
      <w:proofErr w:type="spellEnd"/>
      <w:r w:rsidRPr="00CC3312"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  <w:t xml:space="preserve"> датчиков, лазерных систем и т.д.</w:t>
      </w:r>
    </w:p>
    <w:p w:rsidR="00CC3312" w:rsidRPr="00CC3312" w:rsidRDefault="00CC3312" w:rsidP="00CC3312">
      <w:pPr>
        <w:autoSpaceDE w:val="0"/>
        <w:autoSpaceDN w:val="0"/>
        <w:adjustRightInd w:val="0"/>
        <w:spacing w:after="0" w:line="240" w:lineRule="auto"/>
        <w:ind w:right="14" w:firstLine="1134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lang w:eastAsia="ru-RU"/>
        </w:rPr>
      </w:pPr>
    </w:p>
    <w:p w:rsidR="00CC3312" w:rsidRPr="00CC3312" w:rsidRDefault="00CC3312" w:rsidP="00CC3312">
      <w:pPr>
        <w:widowControl w:val="0"/>
        <w:autoSpaceDE w:val="0"/>
        <w:autoSpaceDN w:val="0"/>
        <w:adjustRightInd w:val="0"/>
        <w:spacing w:after="0" w:line="240" w:lineRule="auto"/>
        <w:ind w:firstLine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20B4" w:rsidRDefault="00CC3312">
      <w:bookmarkStart w:id="0" w:name="_GoBack"/>
      <w:bookmarkEnd w:id="0"/>
    </w:p>
    <w:sectPr w:rsidR="00C72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742EB"/>
    <w:multiLevelType w:val="hybridMultilevel"/>
    <w:tmpl w:val="A796B9FA"/>
    <w:lvl w:ilvl="0" w:tplc="036C9E8A">
      <w:start w:val="1"/>
      <w:numFmt w:val="decimal"/>
      <w:lvlText w:val="%1."/>
      <w:lvlJc w:val="left"/>
      <w:pPr>
        <w:ind w:left="14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95" w:hanging="360"/>
      </w:pPr>
    </w:lvl>
    <w:lvl w:ilvl="2" w:tplc="0419001B" w:tentative="1">
      <w:start w:val="1"/>
      <w:numFmt w:val="lowerRoman"/>
      <w:lvlText w:val="%3."/>
      <w:lvlJc w:val="right"/>
      <w:pPr>
        <w:ind w:left="2915" w:hanging="180"/>
      </w:pPr>
    </w:lvl>
    <w:lvl w:ilvl="3" w:tplc="0419000F" w:tentative="1">
      <w:start w:val="1"/>
      <w:numFmt w:val="decimal"/>
      <w:lvlText w:val="%4."/>
      <w:lvlJc w:val="left"/>
      <w:pPr>
        <w:ind w:left="3635" w:hanging="360"/>
      </w:pPr>
    </w:lvl>
    <w:lvl w:ilvl="4" w:tplc="04190019" w:tentative="1">
      <w:start w:val="1"/>
      <w:numFmt w:val="lowerLetter"/>
      <w:lvlText w:val="%5."/>
      <w:lvlJc w:val="left"/>
      <w:pPr>
        <w:ind w:left="4355" w:hanging="360"/>
      </w:pPr>
    </w:lvl>
    <w:lvl w:ilvl="5" w:tplc="0419001B" w:tentative="1">
      <w:start w:val="1"/>
      <w:numFmt w:val="lowerRoman"/>
      <w:lvlText w:val="%6."/>
      <w:lvlJc w:val="right"/>
      <w:pPr>
        <w:ind w:left="5075" w:hanging="180"/>
      </w:pPr>
    </w:lvl>
    <w:lvl w:ilvl="6" w:tplc="0419000F" w:tentative="1">
      <w:start w:val="1"/>
      <w:numFmt w:val="decimal"/>
      <w:lvlText w:val="%7."/>
      <w:lvlJc w:val="left"/>
      <w:pPr>
        <w:ind w:left="5795" w:hanging="360"/>
      </w:pPr>
    </w:lvl>
    <w:lvl w:ilvl="7" w:tplc="04190019" w:tentative="1">
      <w:start w:val="1"/>
      <w:numFmt w:val="lowerLetter"/>
      <w:lvlText w:val="%8."/>
      <w:lvlJc w:val="left"/>
      <w:pPr>
        <w:ind w:left="6515" w:hanging="360"/>
      </w:pPr>
    </w:lvl>
    <w:lvl w:ilvl="8" w:tplc="0419001B" w:tentative="1">
      <w:start w:val="1"/>
      <w:numFmt w:val="lowerRoman"/>
      <w:lvlText w:val="%9."/>
      <w:lvlJc w:val="right"/>
      <w:pPr>
        <w:ind w:left="7235" w:hanging="180"/>
      </w:pPr>
    </w:lvl>
  </w:abstractNum>
  <w:abstractNum w:abstractNumId="1">
    <w:nsid w:val="08B83132"/>
    <w:multiLevelType w:val="hybridMultilevel"/>
    <w:tmpl w:val="460CAE34"/>
    <w:lvl w:ilvl="0" w:tplc="7AA0E7B2">
      <w:start w:val="1"/>
      <w:numFmt w:val="decimal"/>
      <w:lvlText w:val="%1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>
    <w:nsid w:val="59AD7947"/>
    <w:multiLevelType w:val="singleLevel"/>
    <w:tmpl w:val="0AE42398"/>
    <w:lvl w:ilvl="0">
      <w:start w:val="1"/>
      <w:numFmt w:val="decimal"/>
      <w:lvlText w:val="%1)"/>
      <w:legacy w:legacy="1" w:legacySpace="0" w:legacyIndent="297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6E0"/>
    <w:rsid w:val="004A4130"/>
    <w:rsid w:val="00A706E0"/>
    <w:rsid w:val="00CC3312"/>
    <w:rsid w:val="00CD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8">
    <w:name w:val="Font Style38"/>
    <w:basedOn w:val="a0"/>
    <w:uiPriority w:val="99"/>
    <w:rsid w:val="00CC3312"/>
    <w:rPr>
      <w:rFonts w:ascii="Times New Roman" w:hAnsi="Times New Roman" w:cs="Times New Roman"/>
      <w:sz w:val="16"/>
      <w:szCs w:val="16"/>
    </w:rPr>
  </w:style>
  <w:style w:type="character" w:customStyle="1" w:styleId="FontStyle19">
    <w:name w:val="Font Style19"/>
    <w:basedOn w:val="a0"/>
    <w:uiPriority w:val="99"/>
    <w:rsid w:val="00CC3312"/>
    <w:rPr>
      <w:rFonts w:ascii="Times New Roman" w:hAnsi="Times New Roman" w:cs="Times New Roman"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rsid w:val="00CC3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33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8">
    <w:name w:val="Font Style38"/>
    <w:basedOn w:val="a0"/>
    <w:uiPriority w:val="99"/>
    <w:rsid w:val="00CC3312"/>
    <w:rPr>
      <w:rFonts w:ascii="Times New Roman" w:hAnsi="Times New Roman" w:cs="Times New Roman"/>
      <w:sz w:val="16"/>
      <w:szCs w:val="16"/>
    </w:rPr>
  </w:style>
  <w:style w:type="character" w:customStyle="1" w:styleId="FontStyle19">
    <w:name w:val="Font Style19"/>
    <w:basedOn w:val="a0"/>
    <w:uiPriority w:val="99"/>
    <w:rsid w:val="00CC3312"/>
    <w:rPr>
      <w:rFonts w:ascii="Times New Roman" w:hAnsi="Times New Roman" w:cs="Times New Roman"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rsid w:val="00CC3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33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7.bin"/><Relationship Id="rId39" Type="http://schemas.openxmlformats.org/officeDocument/2006/relationships/image" Target="media/image21.wmf"/><Relationship Id="rId21" Type="http://schemas.openxmlformats.org/officeDocument/2006/relationships/image" Target="media/image12.wmf"/><Relationship Id="rId34" Type="http://schemas.openxmlformats.org/officeDocument/2006/relationships/oleObject" Target="embeddings/oleObject11.bin"/><Relationship Id="rId42" Type="http://schemas.openxmlformats.org/officeDocument/2006/relationships/image" Target="media/image22.wmf"/><Relationship Id="rId47" Type="http://schemas.openxmlformats.org/officeDocument/2006/relationships/oleObject" Target="embeddings/oleObject18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8.jpeg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image" Target="media/image11.jpeg"/><Relationship Id="rId29" Type="http://schemas.openxmlformats.org/officeDocument/2006/relationships/image" Target="media/image16.wmf"/><Relationship Id="rId41" Type="http://schemas.openxmlformats.org/officeDocument/2006/relationships/oleObject" Target="embeddings/oleObject15.bin"/><Relationship Id="rId54" Type="http://schemas.openxmlformats.org/officeDocument/2006/relationships/oleObject" Target="embeddings/oleObject22.bin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wmf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37" Type="http://schemas.openxmlformats.org/officeDocument/2006/relationships/image" Target="media/image20.wmf"/><Relationship Id="rId40" Type="http://schemas.openxmlformats.org/officeDocument/2006/relationships/oleObject" Target="embeddings/oleObject14.bin"/><Relationship Id="rId45" Type="http://schemas.openxmlformats.org/officeDocument/2006/relationships/oleObject" Target="embeddings/oleObject17.bin"/><Relationship Id="rId53" Type="http://schemas.openxmlformats.org/officeDocument/2006/relationships/image" Target="media/image27.wmf"/><Relationship Id="rId58" Type="http://schemas.openxmlformats.org/officeDocument/2006/relationships/image" Target="media/image31.jpeg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23" Type="http://schemas.openxmlformats.org/officeDocument/2006/relationships/image" Target="media/image13.wmf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2.bin"/><Relationship Id="rId49" Type="http://schemas.openxmlformats.org/officeDocument/2006/relationships/image" Target="media/image25.wmf"/><Relationship Id="rId57" Type="http://schemas.openxmlformats.org/officeDocument/2006/relationships/image" Target="media/image30.jpeg"/><Relationship Id="rId61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0.jpeg"/><Relationship Id="rId31" Type="http://schemas.openxmlformats.org/officeDocument/2006/relationships/image" Target="media/image17.wmf"/><Relationship Id="rId44" Type="http://schemas.openxmlformats.org/officeDocument/2006/relationships/image" Target="media/image23.wmf"/><Relationship Id="rId52" Type="http://schemas.openxmlformats.org/officeDocument/2006/relationships/oleObject" Target="embeddings/oleObject21.bin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5.bin"/><Relationship Id="rId27" Type="http://schemas.openxmlformats.org/officeDocument/2006/relationships/image" Target="media/image15.wmf"/><Relationship Id="rId30" Type="http://schemas.openxmlformats.org/officeDocument/2006/relationships/oleObject" Target="embeddings/oleObject9.bin"/><Relationship Id="rId35" Type="http://schemas.openxmlformats.org/officeDocument/2006/relationships/image" Target="media/image19.wmf"/><Relationship Id="rId43" Type="http://schemas.openxmlformats.org/officeDocument/2006/relationships/oleObject" Target="embeddings/oleObject16.bin"/><Relationship Id="rId48" Type="http://schemas.openxmlformats.org/officeDocument/2006/relationships/oleObject" Target="embeddings/oleObject19.bin"/><Relationship Id="rId56" Type="http://schemas.openxmlformats.org/officeDocument/2006/relationships/image" Target="media/image29.jpeg"/><Relationship Id="rId8" Type="http://schemas.openxmlformats.org/officeDocument/2006/relationships/image" Target="media/image3.jpeg"/><Relationship Id="rId51" Type="http://schemas.openxmlformats.org/officeDocument/2006/relationships/image" Target="media/image26.wmf"/><Relationship Id="rId3" Type="http://schemas.microsoft.com/office/2007/relationships/stylesWithEffects" Target="stylesWithEffects.xml"/><Relationship Id="rId12" Type="http://schemas.openxmlformats.org/officeDocument/2006/relationships/oleObject" Target="embeddings/oleObject1.bin"/><Relationship Id="rId17" Type="http://schemas.openxmlformats.org/officeDocument/2006/relationships/image" Target="media/image9.wmf"/><Relationship Id="rId25" Type="http://schemas.openxmlformats.org/officeDocument/2006/relationships/image" Target="media/image14.wmf"/><Relationship Id="rId33" Type="http://schemas.openxmlformats.org/officeDocument/2006/relationships/image" Target="media/image18.wmf"/><Relationship Id="rId38" Type="http://schemas.openxmlformats.org/officeDocument/2006/relationships/oleObject" Target="embeddings/oleObject13.bin"/><Relationship Id="rId46" Type="http://schemas.openxmlformats.org/officeDocument/2006/relationships/image" Target="media/image24.wmf"/><Relationship Id="rId59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2495</Words>
  <Characters>14224</Characters>
  <Application>Microsoft Office Word</Application>
  <DocSecurity>0</DocSecurity>
  <Lines>118</Lines>
  <Paragraphs>33</Paragraphs>
  <ScaleCrop>false</ScaleCrop>
  <Company>SPecialiST RePack</Company>
  <LinksUpToDate>false</LinksUpToDate>
  <CharactersWithSpaces>16686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Ержан Каримов</dc:creator>
  <cp:keywords/>
  <dc:description/>
  <cp:lastModifiedBy>Ержан Каримов</cp:lastModifiedBy>
  <cp:revision>2</cp:revision>
  <dcterms:created xsi:type="dcterms:W3CDTF">2022-01-27T08:41:00Z</dcterms:created>
  <dcterms:modified xsi:type="dcterms:W3CDTF">2022-01-27T08:41:00Z</dcterms:modified>
</cp:coreProperties>
</file>